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r>
        <w:rPr>
          <w:noProof/>
        </w:rPr>
        <w:drawing>
          <wp:anchor distT="0" distB="0" distL="114300" distR="114300" simplePos="0" relativeHeight="251659264" behindDoc="0" locked="0" layoutInCell="1" allowOverlap="1">
            <wp:simplePos x="0" y="0"/>
            <wp:positionH relativeFrom="column">
              <wp:posOffset>2525123</wp:posOffset>
            </wp:positionH>
            <wp:positionV relativeFrom="paragraph">
              <wp:posOffset>-98697</wp:posOffset>
            </wp:positionV>
            <wp:extent cx="4572000" cy="3374390"/>
            <wp:effectExtent l="0" t="0" r="0" b="0"/>
            <wp:wrapNone/>
            <wp:docPr id="3" name="Picture 3" descr="Image – Best By/Code Date Format, UPC Co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 Best By/Code Date Format, UPC Code "/>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2000" cy="3374390"/>
                    </a:xfrm>
                    <a:prstGeom prst="rect">
                      <a:avLst/>
                    </a:prstGeom>
                    <a:noFill/>
                    <a:ln>
                      <a:noFill/>
                    </a:ln>
                  </pic:spPr>
                </pic:pic>
              </a:graphicData>
            </a:graphic>
          </wp:anchor>
        </w:drawing>
      </w:r>
      <w:r>
        <w:rPr>
          <w:noProof/>
        </w:rPr>
        <w:drawing>
          <wp:anchor distT="0" distB="0" distL="114300" distR="114300" simplePos="0" relativeHeight="251658240" behindDoc="0" locked="0" layoutInCell="1" allowOverlap="1">
            <wp:simplePos x="0" y="0"/>
            <wp:positionH relativeFrom="column">
              <wp:posOffset>108223</wp:posOffset>
            </wp:positionH>
            <wp:positionV relativeFrom="paragraph">
              <wp:posOffset>-11067</wp:posOffset>
            </wp:positionV>
            <wp:extent cx="2318657" cy="3130187"/>
            <wp:effectExtent l="0" t="0" r="5715" b="0"/>
            <wp:wrapNone/>
            <wp:docPr id="2" name="Picture 2" descr="Container Image – MARKET PANTRY WHITE FUDGE ANIMAL COOK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tainer Image – MARKET PANTRY WHITE FUDGE ANIMAL COOKIE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18657" cy="3130187"/>
                    </a:xfrm>
                    <a:prstGeom prst="rect">
                      <a:avLst/>
                    </a:prstGeom>
                    <a:noFill/>
                    <a:ln>
                      <a:noFill/>
                    </a:ln>
                  </pic:spPr>
                </pic:pic>
              </a:graphicData>
            </a:graphic>
          </wp:anchor>
        </w:drawing>
      </w: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p>
    <w:p w:rsidR="00C134F6" w:rsidRPr="00C134F6" w:rsidRDefault="00C134F6" w:rsidP="00C134F6">
      <w:pPr>
        <w:shd w:val="clear" w:color="auto" w:fill="FFFFFF"/>
        <w:spacing w:after="225" w:line="240" w:lineRule="auto"/>
        <w:jc w:val="center"/>
        <w:outlineLvl w:val="0"/>
        <w:rPr>
          <w:rFonts w:ascii="Helvetica" w:eastAsia="Times New Roman" w:hAnsi="Helvetica" w:cs="Helvetica"/>
          <w:b/>
          <w:bCs/>
          <w:color w:val="333333"/>
          <w:kern w:val="36"/>
          <w:sz w:val="28"/>
          <w:szCs w:val="48"/>
        </w:rPr>
      </w:pPr>
      <w:bookmarkStart w:id="0" w:name="_GoBack"/>
      <w:r w:rsidRPr="00C134F6">
        <w:rPr>
          <w:rFonts w:ascii="Helvetica" w:eastAsia="Times New Roman" w:hAnsi="Helvetica" w:cs="Helvetica"/>
          <w:b/>
          <w:bCs/>
          <w:color w:val="333333"/>
          <w:kern w:val="36"/>
          <w:sz w:val="28"/>
          <w:szCs w:val="48"/>
        </w:rPr>
        <w:t xml:space="preserve">D.F. Stauffer Biscuit Co., Inc. Issues a Voluntary Recall on Market Pantry White Fudge Animal Cookies </w:t>
      </w:r>
      <w:bookmarkEnd w:id="0"/>
      <w:r w:rsidRPr="00C134F6">
        <w:rPr>
          <w:rFonts w:ascii="Helvetica" w:eastAsia="Times New Roman" w:hAnsi="Helvetica" w:cs="Helvetica"/>
          <w:b/>
          <w:bCs/>
          <w:color w:val="333333"/>
          <w:kern w:val="36"/>
          <w:sz w:val="28"/>
          <w:szCs w:val="48"/>
        </w:rPr>
        <w:t xml:space="preserve">with a Best </w:t>
      </w:r>
      <w:proofErr w:type="gramStart"/>
      <w:r w:rsidRPr="00C134F6">
        <w:rPr>
          <w:rFonts w:ascii="Helvetica" w:eastAsia="Times New Roman" w:hAnsi="Helvetica" w:cs="Helvetica"/>
          <w:b/>
          <w:bCs/>
          <w:color w:val="333333"/>
          <w:kern w:val="36"/>
          <w:sz w:val="28"/>
          <w:szCs w:val="48"/>
        </w:rPr>
        <w:t>By</w:t>
      </w:r>
      <w:proofErr w:type="gramEnd"/>
      <w:r w:rsidRPr="00C134F6">
        <w:rPr>
          <w:rFonts w:ascii="Helvetica" w:eastAsia="Times New Roman" w:hAnsi="Helvetica" w:cs="Helvetica"/>
          <w:b/>
          <w:bCs/>
          <w:color w:val="333333"/>
          <w:kern w:val="36"/>
          <w:sz w:val="28"/>
          <w:szCs w:val="48"/>
        </w:rPr>
        <w:t xml:space="preserve"> Date of 21FEB2023 Due to Possible Foreign Object Contamination</w:t>
      </w:r>
    </w:p>
    <w:p w:rsidR="00C134F6" w:rsidRPr="00C134F6" w:rsidRDefault="00C134F6" w:rsidP="00C134F6">
      <w:pPr>
        <w:pStyle w:val="ListParagraph"/>
        <w:numPr>
          <w:ilvl w:val="0"/>
          <w:numId w:val="1"/>
        </w:numPr>
        <w:rPr>
          <w:sz w:val="16"/>
        </w:rPr>
      </w:pPr>
      <w:r w:rsidRPr="00C134F6">
        <w:rPr>
          <w:color w:val="FF0000"/>
          <w:sz w:val="24"/>
          <w:szCs w:val="36"/>
        </w:rPr>
        <w:t>This is for your information. This product may have come in through local donations or Fresh Alliance.</w:t>
      </w:r>
    </w:p>
    <w:p w:rsidR="00C134F6" w:rsidRPr="00C134F6" w:rsidRDefault="00C134F6" w:rsidP="00C134F6">
      <w:pPr>
        <w:pStyle w:val="ListParagraph"/>
        <w:numPr>
          <w:ilvl w:val="0"/>
          <w:numId w:val="1"/>
        </w:numPr>
        <w:rPr>
          <w:sz w:val="16"/>
        </w:rPr>
      </w:pPr>
      <w:r w:rsidRPr="00C134F6">
        <w:rPr>
          <w:sz w:val="24"/>
          <w:szCs w:val="36"/>
        </w:rPr>
        <w:t>Direct link to recall:</w:t>
      </w:r>
      <w:r w:rsidRPr="00C134F6">
        <w:rPr>
          <w:sz w:val="20"/>
          <w:szCs w:val="27"/>
        </w:rPr>
        <w:t> </w:t>
      </w:r>
      <w:hyperlink r:id="rId7" w:history="1">
        <w:r w:rsidRPr="00C134F6">
          <w:rPr>
            <w:rStyle w:val="Hyperlink"/>
            <w:sz w:val="20"/>
            <w:szCs w:val="27"/>
          </w:rPr>
          <w:t>https://www.fda.gov/safety/recalls-market-withdrawals-safety-alerts/df-stauffer-biscuit-co-inc-issues-voluntary-recall-market-pantry-white-fudge-animal-cookies-best</w:t>
        </w:r>
      </w:hyperlink>
    </w:p>
    <w:p w:rsidR="00C134F6" w:rsidRPr="00C134F6" w:rsidRDefault="00C134F6" w:rsidP="00C134F6">
      <w:pPr>
        <w:pStyle w:val="ListParagraph"/>
        <w:numPr>
          <w:ilvl w:val="0"/>
          <w:numId w:val="1"/>
        </w:numPr>
        <w:rPr>
          <w:sz w:val="16"/>
        </w:rPr>
      </w:pPr>
      <w:r w:rsidRPr="00C134F6">
        <w:rPr>
          <w:sz w:val="24"/>
          <w:szCs w:val="36"/>
        </w:rPr>
        <w:t>This product was distributed to Target stores nationwide.</w:t>
      </w:r>
    </w:p>
    <w:p w:rsidR="00C134F6" w:rsidRDefault="00C134F6" w:rsidP="00C134F6">
      <w:pPr>
        <w:pStyle w:val="Heading2"/>
        <w:shd w:val="clear" w:color="auto" w:fill="FFFFFF"/>
        <w:rPr>
          <w:rFonts w:ascii="Helvetica" w:hAnsi="Helvetica" w:cs="Helvetica"/>
          <w:color w:val="333333"/>
          <w:spacing w:val="8"/>
        </w:rPr>
      </w:pPr>
      <w:r>
        <w:rPr>
          <w:rFonts w:ascii="Helvetica" w:hAnsi="Helvetica" w:cs="Helvetica"/>
          <w:color w:val="333333"/>
          <w:spacing w:val="8"/>
        </w:rPr>
        <w:t>Company Announcement</w:t>
      </w:r>
    </w:p>
    <w:p w:rsidR="00C134F6" w:rsidRPr="00C134F6" w:rsidRDefault="00C134F6" w:rsidP="00C134F6">
      <w:pPr>
        <w:pStyle w:val="NormalWeb"/>
        <w:shd w:val="clear" w:color="auto" w:fill="FFFFFF"/>
        <w:rPr>
          <w:rFonts w:asciiTheme="minorHAnsi" w:hAnsiTheme="minorHAnsi" w:cstheme="minorHAnsi"/>
          <w:color w:val="333333"/>
        </w:rPr>
      </w:pPr>
      <w:r w:rsidRPr="00C134F6">
        <w:rPr>
          <w:rStyle w:val="Strong"/>
          <w:rFonts w:asciiTheme="minorHAnsi" w:eastAsiaTheme="majorEastAsia" w:hAnsiTheme="minorHAnsi" w:cstheme="minorHAnsi"/>
          <w:color w:val="333333"/>
        </w:rPr>
        <w:t>For Immediate Release – </w:t>
      </w:r>
      <w:r w:rsidRPr="00C134F6">
        <w:rPr>
          <w:rFonts w:asciiTheme="minorHAnsi" w:hAnsiTheme="minorHAnsi" w:cstheme="minorHAnsi"/>
          <w:color w:val="333333"/>
        </w:rPr>
        <w:t xml:space="preserve">(8/24/2022) – D. F. Stauffer Biscuit Co., Inc. is voluntarily recalling 44 oz Market Pantry White Fudge Animal Cookies because they may contain metal. The product comes in a clear plastic jug formed to a bear shape. The recall affects only the following Best </w:t>
      </w:r>
      <w:proofErr w:type="gramStart"/>
      <w:r w:rsidRPr="00C134F6">
        <w:rPr>
          <w:rFonts w:asciiTheme="minorHAnsi" w:hAnsiTheme="minorHAnsi" w:cstheme="minorHAnsi"/>
          <w:color w:val="333333"/>
        </w:rPr>
        <w:t>By</w:t>
      </w:r>
      <w:proofErr w:type="gramEnd"/>
      <w:r w:rsidRPr="00C134F6">
        <w:rPr>
          <w:rFonts w:asciiTheme="minorHAnsi" w:hAnsiTheme="minorHAnsi" w:cstheme="minorHAnsi"/>
          <w:color w:val="333333"/>
        </w:rPr>
        <w:t xml:space="preserve"> Date, Lot Numbers, and time stamps, printed on the back side of the bear jug on the product label, below the nutritional panel.</w:t>
      </w:r>
    </w:p>
    <w:tbl>
      <w:tblPr>
        <w:tblW w:w="10488"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firstRow="1" w:lastRow="0" w:firstColumn="1" w:lastColumn="0" w:noHBand="0" w:noVBand="1"/>
      </w:tblPr>
      <w:tblGrid>
        <w:gridCol w:w="1708"/>
        <w:gridCol w:w="2146"/>
        <w:gridCol w:w="2196"/>
        <w:gridCol w:w="2512"/>
        <w:gridCol w:w="1926"/>
      </w:tblGrid>
      <w:tr w:rsidR="00C134F6" w:rsidRPr="00C134F6" w:rsidTr="00C134F6">
        <w:trPr>
          <w:trHeight w:val="256"/>
        </w:trPr>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134F6" w:rsidRPr="00C134F6" w:rsidRDefault="00C134F6" w:rsidP="00C134F6">
            <w:pPr>
              <w:spacing w:after="0"/>
              <w:rPr>
                <w:rFonts w:cstheme="minorHAnsi"/>
                <w:b/>
                <w:bCs/>
              </w:rPr>
            </w:pPr>
            <w:r w:rsidRPr="00C134F6">
              <w:rPr>
                <w:rFonts w:cstheme="minorHAnsi"/>
                <w:b/>
                <w:bCs/>
                <w:u w:val="single"/>
              </w:rPr>
              <w:t xml:space="preserve">Best </w:t>
            </w:r>
            <w:proofErr w:type="gramStart"/>
            <w:r w:rsidRPr="00C134F6">
              <w:rPr>
                <w:rFonts w:cstheme="minorHAnsi"/>
                <w:b/>
                <w:bCs/>
                <w:u w:val="single"/>
              </w:rPr>
              <w:t>By</w:t>
            </w:r>
            <w:proofErr w:type="gramEnd"/>
            <w:r w:rsidRPr="00C134F6">
              <w:rPr>
                <w:rFonts w:cstheme="minorHAnsi"/>
                <w:b/>
                <w:bCs/>
                <w:u w:val="single"/>
              </w:rPr>
              <w:t xml:space="preserve"> Date</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134F6" w:rsidRPr="00C134F6" w:rsidRDefault="00C134F6" w:rsidP="00C134F6">
            <w:pPr>
              <w:spacing w:after="0"/>
              <w:rPr>
                <w:rFonts w:cstheme="minorHAnsi"/>
                <w:b/>
                <w:bCs/>
              </w:rPr>
            </w:pPr>
            <w:r w:rsidRPr="00C134F6">
              <w:rPr>
                <w:rFonts w:cstheme="minorHAnsi"/>
                <w:b/>
                <w:bCs/>
                <w:u w:val="single"/>
              </w:rPr>
              <w:t>Jug Lot Numbers</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134F6" w:rsidRPr="00C134F6" w:rsidRDefault="00C134F6" w:rsidP="00C134F6">
            <w:pPr>
              <w:spacing w:after="0"/>
              <w:rPr>
                <w:rFonts w:cstheme="minorHAnsi"/>
                <w:b/>
                <w:bCs/>
              </w:rPr>
            </w:pPr>
            <w:r w:rsidRPr="00C134F6">
              <w:rPr>
                <w:rFonts w:cstheme="minorHAnsi"/>
                <w:b/>
                <w:bCs/>
                <w:u w:val="single"/>
              </w:rPr>
              <w:t>Case Lot Number</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134F6" w:rsidRPr="00C134F6" w:rsidRDefault="00C134F6" w:rsidP="00C134F6">
            <w:pPr>
              <w:spacing w:after="0"/>
              <w:rPr>
                <w:rFonts w:cstheme="minorHAnsi"/>
                <w:b/>
                <w:bCs/>
              </w:rPr>
            </w:pPr>
            <w:r w:rsidRPr="00C134F6">
              <w:rPr>
                <w:rFonts w:cstheme="minorHAnsi"/>
                <w:b/>
                <w:bCs/>
                <w:u w:val="single"/>
              </w:rPr>
              <w:t>Time Stamp</w:t>
            </w:r>
          </w:p>
        </w:tc>
        <w:tc>
          <w:tcPr>
            <w:tcW w:w="0" w:type="auto"/>
            <w:tcBorders>
              <w:top w:val="single" w:sz="6" w:space="0" w:color="DDDDDD"/>
              <w:left w:val="single" w:sz="6" w:space="0" w:color="DDDDDD"/>
              <w:bottom w:val="single" w:sz="6" w:space="0" w:color="DDDDDD"/>
              <w:right w:val="single" w:sz="6" w:space="0" w:color="DDDDDD"/>
            </w:tcBorders>
            <w:shd w:val="clear" w:color="auto" w:fill="F9F9F9"/>
            <w:tcMar>
              <w:top w:w="120" w:type="dxa"/>
              <w:left w:w="120" w:type="dxa"/>
              <w:bottom w:w="120" w:type="dxa"/>
              <w:right w:w="120" w:type="dxa"/>
            </w:tcMar>
            <w:hideMark/>
          </w:tcPr>
          <w:p w:rsidR="00C134F6" w:rsidRPr="00C134F6" w:rsidRDefault="00C134F6" w:rsidP="00C134F6">
            <w:pPr>
              <w:spacing w:after="0"/>
              <w:rPr>
                <w:rFonts w:cstheme="minorHAnsi"/>
                <w:b/>
                <w:bCs/>
              </w:rPr>
            </w:pPr>
            <w:r w:rsidRPr="00C134F6">
              <w:rPr>
                <w:rFonts w:cstheme="minorHAnsi"/>
                <w:b/>
                <w:bCs/>
                <w:u w:val="single"/>
              </w:rPr>
              <w:t>UPC code</w:t>
            </w:r>
          </w:p>
        </w:tc>
      </w:tr>
      <w:tr w:rsidR="00C134F6" w:rsidRPr="00C134F6" w:rsidTr="00C134F6">
        <w:trPr>
          <w:trHeight w:val="245"/>
        </w:trPr>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134F6" w:rsidRPr="00C134F6" w:rsidRDefault="00C134F6" w:rsidP="00C134F6">
            <w:pPr>
              <w:spacing w:after="0"/>
              <w:rPr>
                <w:rFonts w:cstheme="minorHAnsi"/>
              </w:rPr>
            </w:pPr>
            <w:r w:rsidRPr="00C134F6">
              <w:rPr>
                <w:rFonts w:cstheme="minorHAnsi"/>
              </w:rPr>
              <w:t>21FEB2023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134F6" w:rsidRPr="00C134F6" w:rsidRDefault="00C134F6" w:rsidP="00C134F6">
            <w:pPr>
              <w:spacing w:after="0"/>
              <w:rPr>
                <w:rFonts w:cstheme="minorHAnsi"/>
              </w:rPr>
            </w:pPr>
            <w:r w:rsidRPr="00C134F6">
              <w:rPr>
                <w:rFonts w:cstheme="minorHAnsi"/>
              </w:rPr>
              <w:t>Y052722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134F6" w:rsidRPr="00C134F6" w:rsidRDefault="00C134F6" w:rsidP="00C134F6">
            <w:pPr>
              <w:spacing w:after="0"/>
              <w:rPr>
                <w:rFonts w:cstheme="minorHAnsi"/>
              </w:rPr>
            </w:pPr>
            <w:r w:rsidRPr="00C134F6">
              <w:rPr>
                <w:rFonts w:cstheme="minorHAnsi"/>
              </w:rPr>
              <w:t>Y052722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134F6" w:rsidRPr="00C134F6" w:rsidRDefault="00C134F6" w:rsidP="00C134F6">
            <w:pPr>
              <w:spacing w:after="0"/>
              <w:rPr>
                <w:rFonts w:cstheme="minorHAnsi"/>
              </w:rPr>
            </w:pPr>
            <w:r w:rsidRPr="00C134F6">
              <w:rPr>
                <w:rFonts w:cstheme="minorHAnsi"/>
              </w:rPr>
              <w:t>From 15:00 to 23:00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C134F6" w:rsidRPr="00C134F6" w:rsidRDefault="00C134F6" w:rsidP="00C134F6">
            <w:pPr>
              <w:spacing w:after="0"/>
              <w:rPr>
                <w:rFonts w:cstheme="minorHAnsi"/>
              </w:rPr>
            </w:pPr>
            <w:r w:rsidRPr="00C134F6">
              <w:rPr>
                <w:rFonts w:cstheme="minorHAnsi"/>
              </w:rPr>
              <w:t>085239817698</w:t>
            </w:r>
          </w:p>
        </w:tc>
      </w:tr>
    </w:tbl>
    <w:p w:rsidR="00C134F6" w:rsidRPr="00C134F6" w:rsidRDefault="00C134F6" w:rsidP="00C134F6">
      <w:pPr>
        <w:pStyle w:val="NormalWeb"/>
        <w:shd w:val="clear" w:color="auto" w:fill="FFFFFF"/>
        <w:rPr>
          <w:rFonts w:asciiTheme="minorHAnsi" w:hAnsiTheme="minorHAnsi" w:cstheme="minorHAnsi"/>
          <w:color w:val="333333"/>
        </w:rPr>
      </w:pPr>
      <w:r w:rsidRPr="00C134F6">
        <w:rPr>
          <w:rFonts w:asciiTheme="minorHAnsi" w:hAnsiTheme="minorHAnsi" w:cstheme="minorHAnsi"/>
          <w:color w:val="333333"/>
        </w:rPr>
        <w:t>The products were distributed to Target stores nationwide. </w:t>
      </w:r>
      <w:r w:rsidRPr="00C134F6">
        <w:rPr>
          <w:rStyle w:val="Strong"/>
          <w:rFonts w:asciiTheme="minorHAnsi" w:eastAsiaTheme="majorEastAsia" w:hAnsiTheme="minorHAnsi" w:cstheme="minorHAnsi"/>
          <w:color w:val="333333"/>
        </w:rPr>
        <w:t>No other lots or products are affected.</w:t>
      </w:r>
    </w:p>
    <w:p w:rsidR="00C134F6" w:rsidRPr="00C134F6" w:rsidRDefault="00C134F6" w:rsidP="00C134F6">
      <w:pPr>
        <w:pStyle w:val="NormalWeb"/>
        <w:shd w:val="clear" w:color="auto" w:fill="FFFFFF"/>
        <w:rPr>
          <w:rFonts w:asciiTheme="minorHAnsi" w:hAnsiTheme="minorHAnsi" w:cstheme="minorHAnsi"/>
          <w:color w:val="333333"/>
        </w:rPr>
      </w:pPr>
      <w:r w:rsidRPr="00C134F6">
        <w:rPr>
          <w:rFonts w:asciiTheme="minorHAnsi" w:hAnsiTheme="minorHAnsi" w:cstheme="minorHAnsi"/>
          <w:color w:val="333333"/>
        </w:rPr>
        <w:t>The recall was initiated when metal (wire) was found inside a portion of the cookies. Foodborne foreign objects that are hard, sharp, and large are more likely to cause serious injury or dental injury. Foodborne foreign objects that are flexible, not sharp, and smaller in length are more likely to cause minor injuries such as transient choking or small lacerations in the gastrointestinal system.</w:t>
      </w:r>
    </w:p>
    <w:p w:rsidR="00952F1D" w:rsidRPr="00C134F6" w:rsidRDefault="00C134F6" w:rsidP="00C134F6">
      <w:pPr>
        <w:pStyle w:val="NormalWeb"/>
        <w:shd w:val="clear" w:color="auto" w:fill="FFFFFF"/>
        <w:rPr>
          <w:rFonts w:asciiTheme="minorHAnsi" w:hAnsiTheme="minorHAnsi" w:cstheme="minorHAnsi"/>
          <w:color w:val="333333"/>
        </w:rPr>
      </w:pPr>
      <w:r w:rsidRPr="00C134F6">
        <w:rPr>
          <w:rFonts w:asciiTheme="minorHAnsi" w:hAnsiTheme="minorHAnsi" w:cstheme="minorHAnsi"/>
          <w:color w:val="333333"/>
        </w:rPr>
        <w:t>Consumers who have purchased the recalled product are urged to stop consuming the product and return it to the place of purchase for a full refund. Consumers with questions may contact D.F. Stauffer Biscuit Co., Inc. at 888-480-1988, Mon-Fri, 8am to 5pm EST.</w:t>
      </w:r>
    </w:p>
    <w:sectPr w:rsidR="00952F1D" w:rsidRPr="00C134F6" w:rsidSect="00C134F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B5A2C"/>
    <w:multiLevelType w:val="hybridMultilevel"/>
    <w:tmpl w:val="04AEF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4F6"/>
    <w:rsid w:val="00952F1D"/>
    <w:rsid w:val="00C134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5980B4"/>
  <w15:chartTrackingRefBased/>
  <w15:docId w15:val="{29EBC9C0-8738-4ECC-A2DD-02AD6311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134F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134F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34F6"/>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C134F6"/>
    <w:rPr>
      <w:color w:val="0000FF"/>
      <w:u w:val="single"/>
    </w:rPr>
  </w:style>
  <w:style w:type="paragraph" w:styleId="ListParagraph">
    <w:name w:val="List Paragraph"/>
    <w:basedOn w:val="Normal"/>
    <w:uiPriority w:val="34"/>
    <w:qFormat/>
    <w:rsid w:val="00C134F6"/>
    <w:pPr>
      <w:ind w:left="720"/>
      <w:contextualSpacing/>
    </w:pPr>
  </w:style>
  <w:style w:type="character" w:customStyle="1" w:styleId="Heading2Char">
    <w:name w:val="Heading 2 Char"/>
    <w:basedOn w:val="DefaultParagraphFont"/>
    <w:link w:val="Heading2"/>
    <w:uiPriority w:val="9"/>
    <w:semiHidden/>
    <w:rsid w:val="00C134F6"/>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C134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3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61325">
      <w:bodyDiv w:val="1"/>
      <w:marLeft w:val="0"/>
      <w:marRight w:val="0"/>
      <w:marTop w:val="0"/>
      <w:marBottom w:val="0"/>
      <w:divBdr>
        <w:top w:val="none" w:sz="0" w:space="0" w:color="auto"/>
        <w:left w:val="none" w:sz="0" w:space="0" w:color="auto"/>
        <w:bottom w:val="none" w:sz="0" w:space="0" w:color="auto"/>
        <w:right w:val="none" w:sz="0" w:space="0" w:color="auto"/>
      </w:divBdr>
      <w:divsChild>
        <w:div w:id="501236401">
          <w:marLeft w:val="0"/>
          <w:marRight w:val="0"/>
          <w:marTop w:val="0"/>
          <w:marBottom w:val="0"/>
          <w:divBdr>
            <w:top w:val="none" w:sz="0" w:space="0" w:color="auto"/>
            <w:left w:val="none" w:sz="0" w:space="0" w:color="auto"/>
            <w:bottom w:val="none" w:sz="0" w:space="0" w:color="auto"/>
            <w:right w:val="none" w:sz="0" w:space="0" w:color="auto"/>
          </w:divBdr>
          <w:divsChild>
            <w:div w:id="110757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732003">
      <w:bodyDiv w:val="1"/>
      <w:marLeft w:val="0"/>
      <w:marRight w:val="0"/>
      <w:marTop w:val="0"/>
      <w:marBottom w:val="0"/>
      <w:divBdr>
        <w:top w:val="none" w:sz="0" w:space="0" w:color="auto"/>
        <w:left w:val="none" w:sz="0" w:space="0" w:color="auto"/>
        <w:bottom w:val="none" w:sz="0" w:space="0" w:color="auto"/>
        <w:right w:val="none" w:sz="0" w:space="0" w:color="auto"/>
      </w:divBdr>
      <w:divsChild>
        <w:div w:id="1908373403">
          <w:marLeft w:val="0"/>
          <w:marRight w:val="0"/>
          <w:marTop w:val="0"/>
          <w:marBottom w:val="0"/>
          <w:divBdr>
            <w:top w:val="none" w:sz="0" w:space="0" w:color="auto"/>
            <w:left w:val="none" w:sz="0" w:space="0" w:color="auto"/>
            <w:bottom w:val="none" w:sz="0" w:space="0" w:color="auto"/>
            <w:right w:val="none" w:sz="0" w:space="0" w:color="auto"/>
          </w:divBdr>
          <w:divsChild>
            <w:div w:id="192166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243619">
      <w:bodyDiv w:val="1"/>
      <w:marLeft w:val="0"/>
      <w:marRight w:val="0"/>
      <w:marTop w:val="0"/>
      <w:marBottom w:val="0"/>
      <w:divBdr>
        <w:top w:val="none" w:sz="0" w:space="0" w:color="auto"/>
        <w:left w:val="none" w:sz="0" w:space="0" w:color="auto"/>
        <w:bottom w:val="none" w:sz="0" w:space="0" w:color="auto"/>
        <w:right w:val="none" w:sz="0" w:space="0" w:color="auto"/>
      </w:divBdr>
    </w:div>
    <w:div w:id="2057196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da.gov/safety/recalls-market-withdrawals-safety-alerts/df-stauffer-biscuit-co-inc-issues-voluntary-recall-market-pantry-white-fudge-animal-cookies-best"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customXml" Target="../customXml/item2.xml"/><Relationship Id="rId5" Type="http://schemas.openxmlformats.org/officeDocument/2006/relationships/image" Target="media/image1.pn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A2EBD8-EF34-4EBB-9BDE-73B43FCD9644}"/>
</file>

<file path=customXml/itemProps2.xml><?xml version="1.0" encoding="utf-8"?>
<ds:datastoreItem xmlns:ds="http://schemas.openxmlformats.org/officeDocument/2006/customXml" ds:itemID="{697A6379-B5D0-4595-A46D-BD0A66208880}"/>
</file>

<file path=customXml/itemProps3.xml><?xml version="1.0" encoding="utf-8"?>
<ds:datastoreItem xmlns:ds="http://schemas.openxmlformats.org/officeDocument/2006/customXml" ds:itemID="{A247DEAF-80E7-4B7D-BB02-675529C02A5E}"/>
</file>

<file path=docProps/app.xml><?xml version="1.0" encoding="utf-8"?>
<Properties xmlns="http://schemas.openxmlformats.org/officeDocument/2006/extended-properties" xmlns:vt="http://schemas.openxmlformats.org/officeDocument/2006/docPropsVTypes">
  <Template>Normal</Template>
  <TotalTime>4</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2022-08-26T18:31:00Z</dcterms:created>
  <dcterms:modified xsi:type="dcterms:W3CDTF">2022-08-26T18:35:00Z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